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C1607B" w:rsidRDefault="00D370E8" w:rsidP="00C1607B">
      <w:pPr>
        <w:pStyle w:val="A3"/>
        <w:rPr>
          <w:rFonts w:asciiTheme="majorHAnsi" w:hAnsiTheme="majorHAnsi" w:cstheme="majorHAnsi"/>
          <w:b/>
          <w:bCs/>
          <w:sz w:val="36"/>
          <w:lang w:val="uk-UA"/>
        </w:rPr>
      </w:pPr>
      <w:r w:rsidRPr="00C1607B">
        <w:rPr>
          <w:rFonts w:asciiTheme="majorHAnsi" w:hAnsiTheme="majorHAnsi" w:cstheme="majorHAnsi"/>
          <w:b/>
          <w:color w:val="auto"/>
          <w:sz w:val="36"/>
          <w:lang w:val="uk-UA"/>
        </w:rPr>
        <w:t xml:space="preserve">Інтерактивне телебачення </w:t>
      </w:r>
      <w:proofErr w:type="spellStart"/>
      <w:r w:rsidRPr="00C1607B">
        <w:rPr>
          <w:rFonts w:asciiTheme="majorHAnsi" w:hAnsiTheme="majorHAnsi" w:cstheme="majorHAnsi"/>
          <w:b/>
          <w:color w:val="auto"/>
          <w:sz w:val="36"/>
          <w:lang w:val="en-US"/>
        </w:rPr>
        <w:t>Oll</w:t>
      </w:r>
      <w:proofErr w:type="spellEnd"/>
      <w:r w:rsidRPr="00C1607B">
        <w:rPr>
          <w:rFonts w:asciiTheme="majorHAnsi" w:hAnsiTheme="majorHAnsi" w:cstheme="majorHAnsi"/>
          <w:b/>
          <w:color w:val="auto"/>
          <w:sz w:val="36"/>
          <w:lang w:val="uk-UA"/>
        </w:rPr>
        <w:t>.</w:t>
      </w:r>
      <w:proofErr w:type="spellStart"/>
      <w:r w:rsidRPr="00C1607B">
        <w:rPr>
          <w:rFonts w:asciiTheme="majorHAnsi" w:hAnsiTheme="majorHAnsi" w:cstheme="majorHAnsi"/>
          <w:b/>
          <w:color w:val="auto"/>
          <w:sz w:val="36"/>
          <w:lang w:val="en-US"/>
        </w:rPr>
        <w:t>tv</w:t>
      </w:r>
      <w:proofErr w:type="spellEnd"/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b/>
          <w:bCs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Сервіс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цифрового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ТБ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Кіно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це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 xml:space="preserve">більше </w:t>
      </w:r>
      <w:r w:rsidR="0087438B" w:rsidRPr="00C1607B">
        <w:rPr>
          <w:rFonts w:asciiTheme="majorHAnsi" w:hAnsiTheme="majorHAnsi" w:cstheme="majorHAnsi"/>
          <w:b/>
          <w:bCs/>
          <w:lang w:val="uk-UA"/>
        </w:rPr>
        <w:t>200</w:t>
      </w:r>
      <w:r w:rsidRPr="00C1607B">
        <w:rPr>
          <w:rFonts w:asciiTheme="majorHAnsi" w:hAnsiTheme="majorHAnsi" w:cstheme="majorHAnsi"/>
          <w:b/>
          <w:bCs/>
          <w:lang w:val="uk-UA"/>
        </w:rPr>
        <w:t xml:space="preserve"> найкращих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національних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світових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телеканалів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будь-який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смак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тисячі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фільмів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серіалів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(відео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замовленням) у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бездоганній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HD-якості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будь-якому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телевізорі</w:t>
      </w:r>
      <w:r w:rsidR="00C1607B">
        <w:rPr>
          <w:rFonts w:asciiTheme="majorHAnsi" w:hAnsiTheme="majorHAnsi" w:cstheme="majorHAnsi"/>
          <w:b/>
          <w:bCs/>
          <w:lang w:val="uk-UA"/>
        </w:rPr>
        <w:t xml:space="preserve">, новинки серіалів від </w:t>
      </w:r>
      <w:r w:rsidR="00C1607B">
        <w:rPr>
          <w:rFonts w:asciiTheme="majorHAnsi" w:hAnsiTheme="majorHAnsi" w:cstheme="majorHAnsi"/>
          <w:b/>
          <w:bCs/>
          <w:lang w:val="en-US"/>
        </w:rPr>
        <w:t>HBO</w:t>
      </w:r>
      <w:r w:rsidR="00C1607B" w:rsidRPr="00C1607B">
        <w:rPr>
          <w:rFonts w:asciiTheme="majorHAnsi" w:hAnsiTheme="majorHAnsi" w:cstheme="majorHAnsi"/>
          <w:b/>
          <w:bCs/>
          <w:lang w:val="uk-UA"/>
        </w:rPr>
        <w:t xml:space="preserve"> </w:t>
      </w:r>
      <w:r w:rsidR="00C1607B">
        <w:rPr>
          <w:rFonts w:asciiTheme="majorHAnsi" w:hAnsiTheme="majorHAnsi" w:cstheme="majorHAnsi"/>
          <w:b/>
          <w:bCs/>
          <w:lang w:val="uk-UA"/>
        </w:rPr>
        <w:t xml:space="preserve">та більше 15000 фільмів від провідних студій у відеотеці </w:t>
      </w:r>
      <w:r w:rsidR="00C1607B">
        <w:rPr>
          <w:rFonts w:asciiTheme="majorHAnsi" w:hAnsiTheme="majorHAnsi" w:cstheme="majorHAnsi"/>
          <w:b/>
          <w:bCs/>
          <w:lang w:val="en-US"/>
        </w:rPr>
        <w:t>IVI</w:t>
      </w:r>
      <w:r w:rsidR="00C1607B" w:rsidRPr="00C1607B">
        <w:rPr>
          <w:rFonts w:asciiTheme="majorHAnsi" w:hAnsiTheme="majorHAnsi" w:cstheme="majorHAnsi"/>
          <w:b/>
          <w:bCs/>
          <w:lang w:val="uk-UA"/>
        </w:rPr>
        <w:t>.</w:t>
      </w:r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підключити</w:t>
      </w:r>
      <w:r w:rsidRPr="00C1607B">
        <w:rPr>
          <w:rFonts w:asciiTheme="majorHAnsi" w:hAnsiTheme="majorHAnsi" w:cstheme="majorHAnsi"/>
          <w:lang w:val="uk-UA"/>
        </w:rPr>
        <w:t xml:space="preserve"> – </w:t>
      </w:r>
      <w:r w:rsidR="00AE7DA4">
        <w:rPr>
          <w:rFonts w:asciiTheme="majorHAnsi" w:hAnsiTheme="majorHAnsi" w:cstheme="majorHAnsi"/>
          <w:lang w:val="uk-UA"/>
        </w:rPr>
        <w:t xml:space="preserve">до </w:t>
      </w:r>
      <w:r w:rsidR="00AE7DA4" w:rsidRPr="00AE7DA4">
        <w:rPr>
          <w:rFonts w:asciiTheme="majorHAnsi" w:hAnsiTheme="majorHAnsi" w:cstheme="majorHAnsi"/>
        </w:rPr>
        <w:t>4</w:t>
      </w:r>
      <w:r w:rsidR="00C1607B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="00C1607B">
        <w:rPr>
          <w:rFonts w:asciiTheme="majorHAnsi" w:hAnsiTheme="majorHAnsi" w:cstheme="majorHAnsi"/>
          <w:lang w:val="uk-UA"/>
        </w:rPr>
        <w:t>пристрїв</w:t>
      </w:r>
      <w:proofErr w:type="spellEnd"/>
      <w:r w:rsidRPr="00C1607B">
        <w:rPr>
          <w:rFonts w:asciiTheme="majorHAnsi" w:hAnsiTheme="majorHAnsi" w:cstheme="majorHAnsi"/>
          <w:lang w:val="uk-UA"/>
        </w:rPr>
        <w:t>, один стандарт, один пульт;</w:t>
      </w:r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управління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ефіром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–</w:t>
      </w:r>
      <w:r w:rsidRPr="00C1607B">
        <w:rPr>
          <w:rFonts w:asciiTheme="majorHAnsi" w:hAnsiTheme="majorHAnsi" w:cstheme="majorHAnsi"/>
          <w:lang w:val="uk-UA"/>
        </w:rPr>
        <w:t xml:space="preserve"> Інтерактивна телепрограма, пауза в прямому ефірі та запис минулих телепередач;</w:t>
      </w:r>
      <w:r w:rsidRPr="00C1607B">
        <w:rPr>
          <w:rFonts w:asciiTheme="majorHAnsi" w:hAnsiTheme="majorHAnsi" w:cstheme="majorHAnsi"/>
          <w:lang w:val="uk-UA"/>
        </w:rPr>
        <w:cr/>
      </w:r>
      <w:r w:rsidRPr="00C1607B">
        <w:rPr>
          <w:rFonts w:asciiTheme="majorHAnsi" w:hAnsiTheme="majorHAnsi" w:cstheme="majorHAnsi"/>
          <w:b/>
          <w:bCs/>
          <w:lang w:val="uk-UA"/>
        </w:rPr>
        <w:t>Приємно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дивитися</w:t>
      </w:r>
      <w:r w:rsidRPr="00C1607B">
        <w:rPr>
          <w:rFonts w:asciiTheme="majorHAnsi" w:hAnsiTheme="majorHAnsi" w:cstheme="majorHAnsi"/>
          <w:lang w:val="uk-UA"/>
        </w:rPr>
        <w:t xml:space="preserve"> – HD і SD якість зображення за бажанням;</w:t>
      </w:r>
    </w:p>
    <w:p w:rsidR="00720225" w:rsidRPr="00C1607B" w:rsidRDefault="00720225" w:rsidP="00C1607B">
      <w:pPr>
        <w:pStyle w:val="A3"/>
        <w:rPr>
          <w:rFonts w:asciiTheme="majorHAnsi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керування</w:t>
      </w:r>
      <w:r w:rsidRPr="00C1607B">
        <w:rPr>
          <w:rFonts w:asciiTheme="majorHAnsi" w:hAnsiTheme="majorHAnsi" w:cstheme="majorHAnsi"/>
          <w:lang w:val="uk-UA"/>
        </w:rPr>
        <w:t xml:space="preserve"> – батьківський контроль, вибране, звукові доріжки та субтитри;</w:t>
      </w:r>
      <w:r w:rsidRPr="00C1607B">
        <w:rPr>
          <w:rFonts w:asciiTheme="majorHAnsi" w:hAnsiTheme="majorHAnsi" w:cstheme="majorHAnsi"/>
          <w:lang w:val="uk-UA"/>
        </w:rPr>
        <w:cr/>
      </w:r>
      <w:r w:rsidRPr="00C1607B">
        <w:rPr>
          <w:rFonts w:asciiTheme="majorHAnsi" w:hAnsiTheme="majorHAnsi" w:cstheme="majorHAnsi"/>
          <w:b/>
          <w:bCs/>
          <w:lang w:val="uk-UA"/>
        </w:rPr>
        <w:t>Кожен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глядач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отримає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задоволення</w:t>
      </w:r>
      <w:r w:rsidRPr="00C1607B">
        <w:rPr>
          <w:rFonts w:asciiTheme="majorHAnsi" w:hAnsiTheme="majorHAnsi" w:cstheme="majorHAnsi"/>
          <w:lang w:val="uk-UA"/>
        </w:rPr>
        <w:t xml:space="preserve"> від перегляду, навіть звичайний телевізор стає розумним</w:t>
      </w:r>
      <w:r w:rsidR="00C1607B">
        <w:rPr>
          <w:rFonts w:asciiTheme="majorHAnsi" w:hAnsiTheme="majorHAnsi" w:cstheme="majorHAnsi"/>
          <w:lang w:val="uk-UA"/>
        </w:rPr>
        <w:t xml:space="preserve"> (при використанні смарт приставки </w:t>
      </w:r>
      <w:proofErr w:type="spellStart"/>
      <w:r w:rsidR="00C1607B">
        <w:rPr>
          <w:rFonts w:asciiTheme="majorHAnsi" w:hAnsiTheme="majorHAnsi" w:cstheme="majorHAnsi"/>
          <w:lang w:val="en-US"/>
        </w:rPr>
        <w:t>Oll</w:t>
      </w:r>
      <w:proofErr w:type="spellEnd"/>
      <w:r w:rsidR="00C1607B" w:rsidRPr="00C1607B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="00C1607B">
        <w:rPr>
          <w:rFonts w:asciiTheme="majorHAnsi" w:hAnsiTheme="majorHAnsi" w:cstheme="majorHAnsi"/>
          <w:lang w:val="en-US"/>
        </w:rPr>
        <w:t>tv</w:t>
      </w:r>
      <w:proofErr w:type="spellEnd"/>
      <w:r w:rsidR="00C1607B" w:rsidRPr="00C1607B">
        <w:rPr>
          <w:rFonts w:asciiTheme="majorHAnsi" w:hAnsiTheme="majorHAnsi" w:cstheme="majorHAnsi"/>
          <w:lang w:val="uk-UA"/>
        </w:rPr>
        <w:t>)</w:t>
      </w:r>
      <w:r w:rsidRPr="00C1607B">
        <w:rPr>
          <w:rFonts w:asciiTheme="majorHAnsi" w:hAnsiTheme="majorHAnsi" w:cstheme="majorHAnsi"/>
          <w:lang w:val="uk-UA"/>
        </w:rPr>
        <w:t>.</w:t>
      </w:r>
    </w:p>
    <w:p w:rsidR="00F02D99" w:rsidRPr="00C1607B" w:rsidRDefault="00720225" w:rsidP="00C1607B">
      <w:pPr>
        <w:pStyle w:val="A3"/>
        <w:rPr>
          <w:rFonts w:asciiTheme="majorHAnsi" w:hAnsiTheme="majorHAnsi" w:cstheme="majorHAnsi"/>
          <w:color w:val="auto"/>
          <w:lang w:val="uk-UA"/>
        </w:rPr>
      </w:pPr>
      <w:r w:rsidRPr="00C1607B">
        <w:rPr>
          <w:rFonts w:asciiTheme="majorHAnsi" w:hAnsiTheme="majorHAnsi" w:cstheme="majorHAnsi"/>
          <w:color w:val="FF0000"/>
          <w:lang w:val="uk-UA"/>
        </w:rPr>
        <w:t xml:space="preserve">Важливо! 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До основної послуги 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Oll</w:t>
      </w:r>
      <w:proofErr w:type="spellEnd"/>
      <w:r w:rsidR="00F02D99" w:rsidRPr="00C1607B">
        <w:rPr>
          <w:rFonts w:asciiTheme="majorHAnsi" w:eastAsia="Times New Roman" w:hAnsiTheme="majorHAnsi" w:cstheme="majorHAnsi"/>
          <w:b/>
          <w:color w:val="auto"/>
        </w:rPr>
        <w:t>.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tv</w:t>
      </w:r>
      <w:proofErr w:type="spellEnd"/>
      <w:r w:rsidRPr="00C1607B">
        <w:rPr>
          <w:rFonts w:asciiTheme="majorHAnsi" w:hAnsiTheme="majorHAnsi" w:cstheme="majorHAnsi"/>
          <w:color w:val="auto"/>
          <w:lang w:val="uk-UA"/>
        </w:rPr>
        <w:t xml:space="preserve"> можна підключити </w:t>
      </w:r>
      <w:r w:rsidR="00AE7DA4" w:rsidRPr="00AE7DA4">
        <w:rPr>
          <w:rFonts w:asciiTheme="majorHAnsi" w:hAnsiTheme="majorHAnsi" w:cstheme="majorHAnsi"/>
          <w:color w:val="auto"/>
        </w:rPr>
        <w:t>4</w:t>
      </w:r>
      <w:r w:rsidR="00F02D99" w:rsidRPr="00C1607B">
        <w:rPr>
          <w:rFonts w:asciiTheme="majorHAnsi" w:hAnsiTheme="majorHAnsi" w:cstheme="majorHAnsi"/>
          <w:color w:val="auto"/>
        </w:rPr>
        <w:t xml:space="preserve"> </w:t>
      </w:r>
      <w:r w:rsidRPr="00C1607B">
        <w:rPr>
          <w:rFonts w:asciiTheme="majorHAnsi" w:hAnsiTheme="majorHAnsi" w:cstheme="majorHAnsi"/>
          <w:color w:val="auto"/>
          <w:lang w:val="uk-UA"/>
        </w:rPr>
        <w:t>пристрої</w:t>
      </w:r>
      <w:r w:rsidR="00F02D99" w:rsidRPr="00C1607B">
        <w:rPr>
          <w:rFonts w:asciiTheme="majorHAnsi" w:hAnsiTheme="majorHAnsi" w:cstheme="majorHAnsi"/>
          <w:color w:val="auto"/>
          <w:lang w:val="uk-UA"/>
        </w:rPr>
        <w:t>в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 </w:t>
      </w:r>
      <w:r w:rsidR="00B14226" w:rsidRPr="00C1607B">
        <w:rPr>
          <w:rFonts w:asciiTheme="majorHAnsi" w:hAnsiTheme="majorHAnsi" w:cstheme="majorHAnsi"/>
          <w:color w:val="auto"/>
          <w:lang w:val="uk-UA"/>
        </w:rPr>
        <w:t>–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 без</w:t>
      </w:r>
      <w:r w:rsidR="00B14226" w:rsidRPr="00C1607B">
        <w:rPr>
          <w:rFonts w:asciiTheme="majorHAnsi" w:hAnsiTheme="majorHAnsi" w:cstheme="majorHAnsi"/>
          <w:color w:val="auto"/>
          <w:lang w:val="uk-UA"/>
        </w:rPr>
        <w:t xml:space="preserve"> додаткової оплати</w:t>
      </w:r>
      <w:r w:rsidRPr="00C1607B">
        <w:rPr>
          <w:rFonts w:asciiTheme="majorHAnsi" w:hAnsiTheme="majorHAnsi" w:cstheme="majorHAnsi"/>
          <w:color w:val="auto"/>
          <w:lang w:val="uk-UA"/>
        </w:rPr>
        <w:t>!</w:t>
      </w:r>
    </w:p>
    <w:p w:rsidR="00F02D99" w:rsidRPr="00C1607B" w:rsidRDefault="00F02D99" w:rsidP="00FB5253">
      <w:pPr>
        <w:pStyle w:val="A3"/>
        <w:jc w:val="left"/>
        <w:rPr>
          <w:rFonts w:asciiTheme="majorHAnsi" w:hAnsiTheme="majorHAnsi" w:cstheme="majorHAnsi"/>
          <w:color w:val="auto"/>
          <w:lang w:val="uk-UA"/>
        </w:rPr>
      </w:pPr>
    </w:p>
    <w:p w:rsidR="00FB5253" w:rsidRPr="00C1607B" w:rsidRDefault="00FB5253" w:rsidP="00FB5253">
      <w:pPr>
        <w:pStyle w:val="A3"/>
        <w:jc w:val="left"/>
        <w:rPr>
          <w:rFonts w:asciiTheme="majorHAnsi" w:eastAsia="Times New Roman" w:hAnsiTheme="majorHAnsi" w:cstheme="majorHAnsi"/>
          <w:b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b/>
          <w:color w:val="auto"/>
          <w:lang w:val="uk-UA"/>
        </w:rPr>
        <w:t xml:space="preserve">Перелік пристроїв, на яких підтримується додаток 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Oll</w:t>
      </w:r>
      <w:proofErr w:type="spellEnd"/>
      <w:r w:rsidR="00F02D99" w:rsidRPr="00C1607B">
        <w:rPr>
          <w:rFonts w:asciiTheme="majorHAnsi" w:eastAsia="Times New Roman" w:hAnsiTheme="majorHAnsi" w:cstheme="majorHAnsi"/>
          <w:b/>
          <w:color w:val="auto"/>
        </w:rPr>
        <w:t>.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tv</w:t>
      </w:r>
      <w:proofErr w:type="spellEnd"/>
      <w:r w:rsidRPr="00C1607B">
        <w:rPr>
          <w:rFonts w:asciiTheme="majorHAnsi" w:eastAsia="Times New Roman" w:hAnsiTheme="majorHAnsi" w:cstheme="majorHAnsi"/>
          <w:b/>
          <w:color w:val="auto"/>
          <w:lang w:val="uk-UA"/>
        </w:rPr>
        <w:t>:</w:t>
      </w:r>
    </w:p>
    <w:p w:rsidR="00FB5253" w:rsidRPr="00C1607B" w:rsidRDefault="00FB5253" w:rsidP="00FB5253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1. Мобільні телефони та планшети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Android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(Версія операційної системи: 4.0.3 або більш пізня)</w:t>
      </w:r>
    </w:p>
    <w:p w:rsidR="00B57A26" w:rsidRPr="00C1607B" w:rsidRDefault="00FB5253" w:rsidP="00B57A26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2.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IPad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/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iPhone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(версія операційної системи: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iOS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7.0 або більш пізня)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br/>
        <w:t xml:space="preserve">3. Смарт ТВ виробників: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Samsung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та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LG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(починаючи з 2014 року)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Philips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(2015-2017)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Sony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(2015-2017)  та для </w:t>
      </w:r>
      <w:r w:rsidR="00F02D99" w:rsidRPr="00C1607B">
        <w:rPr>
          <w:rFonts w:asciiTheme="majorHAnsi" w:eastAsia="Times New Roman" w:hAnsiTheme="majorHAnsi" w:cstheme="majorHAnsi"/>
          <w:color w:val="auto"/>
          <w:lang w:val="en-US"/>
        </w:rPr>
        <w:t>Android</w:t>
      </w:r>
      <w:r w:rsidR="00F02D99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="00F02D99"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, у додатку </w:t>
      </w:r>
      <w:proofErr w:type="spellStart"/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Oll</w:t>
      </w:r>
      <w:proofErr w:type="spellEnd"/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>.</w:t>
      </w:r>
      <w:proofErr w:type="spellStart"/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proofErr w:type="spellEnd"/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>;</w:t>
      </w:r>
    </w:p>
    <w:p w:rsidR="00B57A26" w:rsidRPr="00C1607B" w:rsidRDefault="00B57A26" w:rsidP="00B57A26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4. Приставки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Box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en-US"/>
        </w:rPr>
        <w:t>Oll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>.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box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,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Aura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та на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Android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>).</w:t>
      </w:r>
    </w:p>
    <w:p w:rsidR="0074661D" w:rsidRPr="00C1607B" w:rsidRDefault="0074661D" w:rsidP="00FB5253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</w:p>
    <w:p w:rsidR="00D06743" w:rsidRPr="00C1607B" w:rsidRDefault="00FB5253" w:rsidP="0087438B">
      <w:pPr>
        <w:rPr>
          <w:rFonts w:asciiTheme="majorHAnsi" w:hAnsiTheme="majorHAnsi" w:cstheme="majorHAnsi"/>
          <w:b/>
          <w:sz w:val="28"/>
          <w:szCs w:val="28"/>
          <w:lang w:val="ru-RU"/>
        </w:rPr>
      </w:pPr>
      <w:proofErr w:type="spellStart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>Наповнення</w:t>
      </w:r>
      <w:proofErr w:type="spellEnd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>функціонал</w:t>
      </w:r>
      <w:proofErr w:type="spellEnd"/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(з </w:t>
      </w:r>
      <w:r w:rsidR="00416E94">
        <w:rPr>
          <w:rFonts w:asciiTheme="majorHAnsi" w:hAnsiTheme="majorHAnsi" w:cstheme="majorHAnsi"/>
          <w:b/>
          <w:sz w:val="28"/>
          <w:szCs w:val="28"/>
          <w:lang w:val="ru-RU"/>
        </w:rPr>
        <w:t>01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>.</w:t>
      </w:r>
      <w:r w:rsidR="004D359D" w:rsidRPr="00C1607B">
        <w:rPr>
          <w:rFonts w:asciiTheme="majorHAnsi" w:hAnsiTheme="majorHAnsi" w:cstheme="majorHAnsi"/>
          <w:b/>
          <w:sz w:val="28"/>
          <w:szCs w:val="28"/>
          <w:lang w:val="ru-RU"/>
        </w:rPr>
        <w:t>0</w:t>
      </w:r>
      <w:r w:rsidR="00416E94">
        <w:rPr>
          <w:rFonts w:asciiTheme="majorHAnsi" w:hAnsiTheme="majorHAnsi" w:cstheme="majorHAnsi"/>
          <w:b/>
          <w:sz w:val="28"/>
          <w:szCs w:val="28"/>
          <w:lang w:val="ru-RU"/>
        </w:rPr>
        <w:t>9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>.20</w:t>
      </w:r>
      <w:r w:rsidR="004D359D" w:rsidRPr="00C1607B">
        <w:rPr>
          <w:rFonts w:asciiTheme="majorHAnsi" w:hAnsiTheme="majorHAnsi" w:cstheme="majorHAnsi"/>
          <w:b/>
          <w:sz w:val="28"/>
          <w:szCs w:val="28"/>
          <w:lang w:val="ru-RU"/>
        </w:rPr>
        <w:t>20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року)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1"/>
        <w:gridCol w:w="1109"/>
        <w:gridCol w:w="1200"/>
        <w:gridCol w:w="1276"/>
        <w:gridCol w:w="1276"/>
        <w:gridCol w:w="1134"/>
        <w:gridCol w:w="1134"/>
        <w:gridCol w:w="1134"/>
      </w:tblGrid>
      <w:tr w:rsidR="004E18E2" w:rsidRPr="00C1607B" w:rsidTr="004E18E2">
        <w:trPr>
          <w:trHeight w:val="92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8E2" w:rsidRPr="00C1607B" w:rsidRDefault="004E18E2" w:rsidP="00D06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ПАКЕТ: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  <w:t>Старт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xtra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kino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xtra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Ultra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oll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Любовь</w:t>
            </w:r>
          </w:p>
        </w:tc>
      </w:tr>
      <w:tr w:rsidR="004E18E2" w:rsidRPr="00C1607B" w:rsidTr="004E18E2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D06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Телеканали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uk-UA" w:eastAsia="ru-RU"/>
              </w:rPr>
              <w:t>Від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5C690B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3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Сімейні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Розважальні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Музикальні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Дитячі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Кіно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Пізнавальні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Спортивні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HD канали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Відеотека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OLL.TV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Футбол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1/2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Еротичні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ТВ-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  <w:t>від 7 до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14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ТВ-пауза (10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хвилин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Телепрограма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(7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Батьківський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lastRenderedPageBreak/>
              <w:t>контроль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lastRenderedPageBreak/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lastRenderedPageBreak/>
              <w:t>Вибране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Субтитри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Звукові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доріжки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Рестарт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</w:tbl>
    <w:p w:rsidR="00FB5253" w:rsidRPr="00C1607B" w:rsidRDefault="00D06743" w:rsidP="00D06743">
      <w:pPr>
        <w:pStyle w:val="A3"/>
        <w:widowControl w:val="0"/>
        <w:jc w:val="left"/>
        <w:rPr>
          <w:rFonts w:asciiTheme="majorHAnsi" w:hAnsiTheme="majorHAnsi" w:cstheme="majorHAnsi"/>
          <w:lang w:val="uk-UA"/>
        </w:rPr>
      </w:pPr>
      <w:r w:rsidRPr="00416E94">
        <w:rPr>
          <w:rFonts w:asciiTheme="majorHAnsi" w:hAnsiTheme="majorHAnsi" w:cstheme="majorHAnsi"/>
          <w:b/>
          <w:bCs/>
        </w:rPr>
        <w:t xml:space="preserve">* </w:t>
      </w:r>
      <w:proofErr w:type="spellStart"/>
      <w:r w:rsidRPr="00C1607B">
        <w:rPr>
          <w:rFonts w:asciiTheme="majorHAnsi" w:hAnsiTheme="majorHAnsi" w:cstheme="majorHAnsi"/>
        </w:rPr>
        <w:t>кількість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телеканалів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може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збільшуватися</w:t>
      </w:r>
      <w:proofErr w:type="spellEnd"/>
      <w:r w:rsidR="00FB5253" w:rsidRPr="00416E94">
        <w:rPr>
          <w:rFonts w:asciiTheme="majorHAnsi" w:hAnsiTheme="majorHAnsi" w:cstheme="majorHAnsi"/>
        </w:rPr>
        <w:br/>
      </w:r>
    </w:p>
    <w:p w:rsidR="00B0042F" w:rsidRPr="00C1607B" w:rsidRDefault="00FB5253" w:rsidP="00B0042F">
      <w:pPr>
        <w:mirrorIndents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</w:t>
      </w:r>
    </w:p>
    <w:p w:rsidR="00B26975" w:rsidRPr="00416E94" w:rsidRDefault="00B26975" w:rsidP="00AF2FF7">
      <w:pPr>
        <w:jc w:val="center"/>
        <w:rPr>
          <w:rFonts w:asciiTheme="majorHAnsi" w:hAnsiTheme="majorHAnsi" w:cstheme="majorHAnsi"/>
          <w:color w:val="000000" w:themeColor="text1"/>
          <w:sz w:val="32"/>
          <w:lang w:val="ru-RU"/>
        </w:rPr>
      </w:pPr>
    </w:p>
    <w:p w:rsidR="00B26975" w:rsidRPr="00416E94" w:rsidRDefault="00B26975" w:rsidP="00AF2FF7">
      <w:pPr>
        <w:jc w:val="center"/>
        <w:rPr>
          <w:rFonts w:asciiTheme="majorHAnsi" w:hAnsiTheme="majorHAnsi" w:cstheme="majorHAnsi"/>
          <w:color w:val="000000" w:themeColor="text1"/>
          <w:sz w:val="32"/>
          <w:lang w:val="ru-RU"/>
        </w:rPr>
      </w:pPr>
    </w:p>
    <w:p w:rsidR="00816AA2" w:rsidRPr="00416E94" w:rsidRDefault="00816AA2" w:rsidP="00AF2FF7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</w:pP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Пам</w:t>
      </w:r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'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ятка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співробітника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по</w:t>
      </w:r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тарифним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планами</w:t>
      </w:r>
    </w:p>
    <w:p w:rsidR="00816AA2" w:rsidRPr="00D914BF" w:rsidRDefault="00816AA2" w:rsidP="00816AA2">
      <w:pPr>
        <w:rPr>
          <w:rFonts w:asciiTheme="majorHAnsi" w:hAnsiTheme="majorHAnsi" w:cstheme="majorHAnsi"/>
          <w:sz w:val="36"/>
          <w:szCs w:val="36"/>
        </w:rPr>
      </w:pPr>
      <w:r w:rsidRPr="00D914BF">
        <w:rPr>
          <w:rFonts w:asciiTheme="majorHAnsi" w:hAnsiTheme="majorHAnsi" w:cstheme="majorHAnsi"/>
          <w:b/>
          <w:sz w:val="36"/>
          <w:szCs w:val="36"/>
        </w:rPr>
        <w:t>«</w:t>
      </w:r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Ultra </w:t>
      </w:r>
      <w:proofErr w:type="spellStart"/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</w:t>
      </w:r>
      <w:r w:rsidRPr="00D914BF">
        <w:rPr>
          <w:rFonts w:asciiTheme="majorHAnsi" w:hAnsiTheme="majorHAnsi" w:cstheme="majorHAnsi"/>
          <w:b/>
          <w:sz w:val="36"/>
          <w:szCs w:val="36"/>
        </w:rPr>
        <w:t>» -</w:t>
      </w:r>
      <w:r w:rsidR="00972F41" w:rsidRPr="00D914BF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95536" w:rsidRPr="00D914BF">
        <w:rPr>
          <w:rFonts w:asciiTheme="majorHAnsi" w:hAnsiTheme="majorHAnsi" w:cstheme="majorHAnsi"/>
          <w:b/>
          <w:sz w:val="36"/>
          <w:szCs w:val="36"/>
        </w:rPr>
        <w:t>2</w:t>
      </w:r>
      <w:r w:rsidR="00586ADF" w:rsidRPr="00D914BF">
        <w:rPr>
          <w:rFonts w:asciiTheme="majorHAnsi" w:hAnsiTheme="majorHAnsi" w:cstheme="majorHAnsi"/>
          <w:b/>
          <w:sz w:val="36"/>
          <w:szCs w:val="36"/>
        </w:rPr>
        <w:t>4</w:t>
      </w:r>
      <w:r w:rsidR="00595536" w:rsidRPr="00D914BF">
        <w:rPr>
          <w:rFonts w:asciiTheme="majorHAnsi" w:hAnsiTheme="majorHAnsi" w:cstheme="majorHAnsi"/>
          <w:b/>
          <w:sz w:val="36"/>
          <w:szCs w:val="36"/>
        </w:rPr>
        <w:t>9</w:t>
      </w:r>
      <w:r w:rsidRPr="00D914BF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sz w:val="36"/>
          <w:szCs w:val="36"/>
          <w:lang w:val="ru-RU"/>
        </w:rPr>
        <w:t>міс</w:t>
      </w:r>
      <w:proofErr w:type="spellEnd"/>
    </w:p>
    <w:p w:rsidR="00816AA2" w:rsidRPr="00C1607B" w:rsidRDefault="004B7A3A" w:rsidP="00816AA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просто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тут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абсолютно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!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телеканалів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цифровій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HD-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футбол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розділу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AMEDIATEKA,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тематичні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кінозали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понад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15 000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IVI!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прем’єрні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фільми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одразу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кінотеатрів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побачиш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ексклюзивних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! ultra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inclusive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побачиш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!</w:t>
      </w:r>
    </w:p>
    <w:tbl>
      <w:tblPr>
        <w:tblW w:w="11294" w:type="dxa"/>
        <w:tblInd w:w="-10" w:type="dxa"/>
        <w:tblLook w:val="04A0" w:firstRow="1" w:lastRow="0" w:firstColumn="1" w:lastColumn="0" w:noHBand="0" w:noVBand="1"/>
      </w:tblPr>
      <w:tblGrid>
        <w:gridCol w:w="2575"/>
        <w:gridCol w:w="8719"/>
      </w:tblGrid>
      <w:tr w:rsidR="00816AA2" w:rsidRPr="00C1607B" w:rsidTr="00D914BF">
        <w:trPr>
          <w:trHeight w:val="715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816AA2" w:rsidRPr="00C1607B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816AA2" w:rsidRPr="00D914BF" w:rsidRDefault="00586ADF" w:rsidP="00586A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Ultra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</w:t>
            </w:r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B9784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2739C2" w:rsidRDefault="003671F7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D370E8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200</w:t>
            </w:r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2739C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="00586ADF"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IVI</w:t>
            </w:r>
            <w:r w:rsidR="00586ADF"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15000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 фільмів та серіалів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586ADF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Пакет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sport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0F64B9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7</w:t>
            </w:r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4B7A3A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586A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6756B4" w:rsidP="000F64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Додаткові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)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816AA2" w:rsidRPr="00BD1A6E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816AA2" w:rsidRPr="00BD1A6E" w:rsidTr="00D914BF">
        <w:trPr>
          <w:trHeight w:val="31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Радіо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595536" w:rsidRPr="00C1607B" w:rsidRDefault="00595536" w:rsidP="00D06743">
      <w:pPr>
        <w:pStyle w:val="A3"/>
        <w:widowControl w:val="0"/>
        <w:jc w:val="left"/>
        <w:rPr>
          <w:rFonts w:asciiTheme="majorHAnsi" w:hAnsiTheme="majorHAnsi" w:cstheme="majorHAnsi"/>
          <w:b/>
          <w:i/>
          <w:lang w:val="uk-UA"/>
        </w:rPr>
      </w:pPr>
    </w:p>
    <w:p w:rsidR="007D336D" w:rsidRPr="00C1607B" w:rsidRDefault="007D336D" w:rsidP="007D336D">
      <w:pPr>
        <w:pStyle w:val="A3"/>
        <w:widowControl w:val="0"/>
        <w:jc w:val="left"/>
        <w:rPr>
          <w:rFonts w:asciiTheme="majorHAnsi" w:hAnsiTheme="majorHAnsi" w:cstheme="majorHAnsi"/>
          <w:b/>
          <w:i/>
          <w:lang w:val="uk-UA"/>
        </w:rPr>
      </w:pPr>
    </w:p>
    <w:p w:rsidR="00D914BF" w:rsidRPr="00D914BF" w:rsidRDefault="00D914BF" w:rsidP="00D914BF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«</w:t>
      </w:r>
      <w:proofErr w:type="spellStart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 </w:t>
      </w:r>
      <w:proofErr w:type="spellStart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xtra</w:t>
      </w:r>
      <w:proofErr w:type="spellEnd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sport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» - 189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міс</w:t>
      </w:r>
      <w:proofErr w:type="spellEnd"/>
    </w:p>
    <w:p w:rsidR="00D914BF" w:rsidRPr="00C1607B" w:rsidRDefault="00D914BF" w:rsidP="00D914BF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Футбол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1/2/3,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Setanta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Sports,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Viasat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Shakhtar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TV, XSPORT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усі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футбольні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топ-ліги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усе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бодай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має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натяк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на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спорт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зібрали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пакеті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xtra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inclusive.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перевести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подих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між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баталіями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допоможуть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преміальні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тематичні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кінозали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культові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HBO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AMEDIATEKA!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D914BF" w:rsidRPr="00C1607B" w:rsidTr="00D914BF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5F399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sport 189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200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</w:p>
        </w:tc>
      </w:tr>
      <w:tr w:rsidR="00D914BF" w:rsidRPr="002739C2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lastRenderedPageBreak/>
              <w:t>Відеотека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2739C2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Футбол 1/</w:t>
            </w:r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2/3 та </w:t>
            </w:r>
            <w:proofErr w:type="spellStart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інші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спортивні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канали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D914BF" w:rsidRPr="00BD1A6E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B26975" w:rsidRPr="00C1607B" w:rsidRDefault="00B26975" w:rsidP="00AF2FF7">
      <w:pPr>
        <w:spacing w:before="240" w:after="0"/>
        <w:rPr>
          <w:rFonts w:asciiTheme="majorHAnsi" w:hAnsiTheme="majorHAnsi" w:cstheme="majorHAnsi"/>
          <w:b/>
          <w:sz w:val="24"/>
          <w:lang w:val="uk-UA"/>
        </w:rPr>
      </w:pPr>
    </w:p>
    <w:p w:rsidR="00AF2FF7" w:rsidRPr="00D914BF" w:rsidRDefault="00AF2FF7" w:rsidP="00AF2FF7">
      <w:pPr>
        <w:spacing w:before="240" w:after="0"/>
        <w:rPr>
          <w:rFonts w:asciiTheme="majorHAnsi" w:hAnsiTheme="majorHAnsi" w:cstheme="majorHAnsi"/>
          <w:sz w:val="36"/>
          <w:szCs w:val="36"/>
          <w:lang w:val="uk-UA"/>
        </w:rPr>
      </w:pPr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«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 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xtra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kino</w:t>
      </w:r>
      <w:proofErr w:type="spellEnd"/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» - 1</w:t>
      </w:r>
      <w:r w:rsidR="004B7A3A" w:rsidRPr="00D914BF">
        <w:rPr>
          <w:rFonts w:asciiTheme="majorHAnsi" w:hAnsiTheme="majorHAnsi" w:cstheme="majorHAnsi"/>
          <w:b/>
          <w:sz w:val="36"/>
          <w:szCs w:val="36"/>
        </w:rPr>
        <w:t>8</w:t>
      </w:r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9 грн/міс</w:t>
      </w:r>
    </w:p>
    <w:p w:rsidR="00AF2FF7" w:rsidRPr="00C1607B" w:rsidRDefault="004B7A3A" w:rsidP="00AF2FF7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раз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! Пакет для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справжніх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кіноманів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. Разом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inclusive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це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телеканалів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круті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BO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AMEDIATEKA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також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15 000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провідних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світових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студій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IVI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. З пакетом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xtra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kino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inclusive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питання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«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що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подивитись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відпаде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років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п’ять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AF2FF7" w:rsidRPr="00C1607B" w:rsidTr="00D914BF">
        <w:trPr>
          <w:trHeight w:val="775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5AEF3"/>
            <w:vAlign w:val="center"/>
            <w:hideMark/>
          </w:tcPr>
          <w:p w:rsidR="00AF2FF7" w:rsidRPr="00D914BF" w:rsidRDefault="004B7A3A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kino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E97B8F" w:rsidP="004B7A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Понад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r w:rsidR="004B7A3A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200</w:t>
            </w:r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каналів</w:t>
            </w:r>
            <w:proofErr w:type="spellEnd"/>
            <w:r w:rsidR="00800BD1"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 xml:space="preserve"> </w:t>
            </w:r>
          </w:p>
        </w:tc>
      </w:tr>
      <w:tr w:rsidR="00AF2FF7" w:rsidRPr="00BD1A6E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2739C2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IVI</w:t>
            </w:r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15000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 фільмів та серіалів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D178ED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Футбол 3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>HD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6756B4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uk-UA" w:eastAsia="ru-RU"/>
              </w:rPr>
              <w:t>7</w:t>
            </w:r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кінозалів</w:t>
            </w:r>
            <w:proofErr w:type="spellEnd"/>
          </w:p>
        </w:tc>
      </w:tr>
      <w:tr w:rsidR="004B7A3A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OLL.TV-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Серіали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OLL.TVФільми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</w:t>
            </w:r>
          </w:p>
        </w:tc>
      </w:tr>
      <w:tr w:rsidR="004B7A3A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Бойовик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Жахи</w:t>
            </w:r>
            <w:proofErr w:type="spellEnd"/>
          </w:p>
        </w:tc>
      </w:tr>
      <w:tr w:rsidR="004B7A3A" w:rsidRPr="00BD1A6E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Комедія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Дітям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6756B4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OLL.TV-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Ситком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</w:t>
            </w:r>
            <w:r w:rsidR="000F64B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noWrap/>
            <w:vAlign w:val="center"/>
            <w:hideMark/>
          </w:tcPr>
          <w:p w:rsidR="00AF2FF7" w:rsidRPr="00C1607B" w:rsidRDefault="007D336D" w:rsidP="007D3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       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Restart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програми</w:t>
            </w:r>
            <w:proofErr w:type="spellEnd"/>
          </w:p>
        </w:tc>
      </w:tr>
      <w:tr w:rsidR="00AF2FF7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Телепрограма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( до 7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)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ТВ-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запис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від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7 до 14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)</w:t>
            </w:r>
          </w:p>
        </w:tc>
      </w:tr>
      <w:tr w:rsidR="00AF2FF7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Батьківський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контроль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ТВ-пауза (10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хвилин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)</w:t>
            </w:r>
          </w:p>
        </w:tc>
      </w:tr>
      <w:tr w:rsidR="00AF2FF7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Списки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обраного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Вибір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звукових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доріжок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Система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пошуку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 xml:space="preserve">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Субтитри</w:t>
            </w:r>
            <w:proofErr w:type="spellEnd"/>
          </w:p>
        </w:tc>
      </w:tr>
      <w:tr w:rsidR="00AF2FF7" w:rsidRPr="00B15471" w:rsidTr="002739C2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Популярні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українські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та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міжнародні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радіостанції</w:t>
            </w:r>
            <w:proofErr w:type="spellEnd"/>
          </w:p>
        </w:tc>
      </w:tr>
    </w:tbl>
    <w:p w:rsidR="00816AA2" w:rsidRPr="00C1607B" w:rsidRDefault="00816AA2" w:rsidP="00D06743">
      <w:pPr>
        <w:pStyle w:val="A3"/>
        <w:widowControl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C20F53" w:rsidRPr="00D914BF" w:rsidRDefault="00C20F53" w:rsidP="00C20F53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«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» - </w:t>
      </w:r>
      <w:r w:rsidR="004E18E2" w:rsidRPr="00AE7DA4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9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9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і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с</w:t>
      </w:r>
      <w:proofErr w:type="spellEnd"/>
    </w:p>
    <w:p w:rsidR="004B7A3A" w:rsidRPr="00C1607B" w:rsidRDefault="004B7A3A" w:rsidP="00C20F53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Вперше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Преміальні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: VIP Premiere HD, VIP Megahit HD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понад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180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кращих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одному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пакеті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культові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прем’єри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HBO, Showtime, BBC, Sony, FOX, Starz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AMEDIATEKA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теж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тут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І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вишенька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торті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– 7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тематичних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кінозалів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тисячі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4B7A3A" w:rsidRPr="00C1607B" w:rsidTr="00D914BF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B287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B287"/>
            <w:vAlign w:val="center"/>
            <w:hideMark/>
          </w:tcPr>
          <w:p w:rsidR="004B7A3A" w:rsidRPr="00D914BF" w:rsidRDefault="004B7A3A" w:rsidP="004E18E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inclusive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8E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lastRenderedPageBreak/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1</w:t>
            </w:r>
            <w:r w:rsidR="00D914B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8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Необмежений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доступ до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Olltv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Футбол 3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HD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4B7A3A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4B7A3A" w:rsidRPr="00B15471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7D336D" w:rsidRPr="00C1607B" w:rsidRDefault="007D336D" w:rsidP="00AF2FF7">
      <w:pPr>
        <w:spacing w:before="240"/>
        <w:rPr>
          <w:rFonts w:asciiTheme="majorHAnsi" w:hAnsiTheme="majorHAnsi" w:cstheme="majorHAnsi"/>
          <w:b/>
          <w:color w:val="000000" w:themeColor="text1"/>
          <w:sz w:val="24"/>
          <w:szCs w:val="20"/>
          <w:lang w:val="ru-RU"/>
        </w:rPr>
      </w:pPr>
    </w:p>
    <w:p w:rsidR="00D914BF" w:rsidRDefault="00D914BF" w:rsidP="00AF2FF7">
      <w:pPr>
        <w:spacing w:before="240"/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</w:pPr>
    </w:p>
    <w:p w:rsidR="00AF2FF7" w:rsidRPr="00D914BF" w:rsidRDefault="00AF2FF7" w:rsidP="00AF2FF7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  <w:lang w:val="ru-RU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«</w:t>
      </w:r>
      <w:r w:rsidR="00562ACE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>Футбол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» -</w:t>
      </w:r>
      <w:r w:rsidR="00972F4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1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0</w:t>
      </w:r>
      <w:r w:rsidR="00972F4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9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і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с</w:t>
      </w:r>
      <w:proofErr w:type="spellEnd"/>
    </w:p>
    <w:p w:rsidR="00D178ED" w:rsidRPr="002739C2" w:rsidRDefault="00D178ED" w:rsidP="00D178ED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Телеканали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Футбол 1</w:t>
      </w:r>
      <w:r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, 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Футбол 2 та Футбол 3 в </w:t>
      </w:r>
      <w:r w:rsidRPr="002739C2">
        <w:rPr>
          <w:rFonts w:asciiTheme="majorHAnsi" w:hAnsiTheme="majorHAnsi" w:cstheme="majorHAnsi"/>
          <w:sz w:val="22"/>
          <w:szCs w:val="22"/>
        </w:rPr>
        <w:t>HD</w:t>
      </w:r>
      <w:r w:rsidRPr="002739C2">
        <w:rPr>
          <w:rFonts w:asciiTheme="majorHAnsi" w:hAnsiTheme="majorHAnsi" w:cstheme="majorHAnsi"/>
          <w:sz w:val="22"/>
          <w:szCs w:val="22"/>
          <w:lang w:val="uk-UA"/>
        </w:rPr>
        <w:t>-якості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, </w:t>
      </w:r>
      <w:r w:rsidR="00562ACE"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Шахтар ТВ, 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а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також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розділ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«Футбол» з обзорами,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таблицями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>, повторами топ матч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uk-UA"/>
        </w:rPr>
        <w:t>ів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 та чемпіонатів.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47"/>
        <w:gridCol w:w="8725"/>
      </w:tblGrid>
      <w:tr w:rsidR="00AF2FF7" w:rsidRPr="00C1607B" w:rsidTr="000D4D4C">
        <w:trPr>
          <w:trHeight w:val="315"/>
        </w:trPr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F2FF7" w:rsidRPr="00D914BF" w:rsidRDefault="00562ACE" w:rsidP="00D914BF">
            <w:pPr>
              <w:spacing w:before="24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>Футбол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» - 1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грн</w:t>
            </w:r>
            <w:proofErr w:type="spellEnd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міс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5C690B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4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канали</w:t>
            </w:r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675F19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відсутня</w:t>
            </w:r>
            <w:proofErr w:type="spellEnd"/>
          </w:p>
        </w:tc>
      </w:tr>
      <w:tr w:rsidR="00AF2FF7" w:rsidRPr="00C1607B" w:rsidTr="00D914BF">
        <w:trPr>
          <w:trHeight w:val="36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відсутні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Розділ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Футбол</w:t>
            </w:r>
          </w:p>
        </w:tc>
      </w:tr>
      <w:tr w:rsidR="00AF2FF7" w:rsidRPr="00B15471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)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AF2FF7" w:rsidRPr="00B15471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AF2FF7" w:rsidRPr="00B15471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AF2FF7" w:rsidRPr="00B15471" w:rsidTr="00D914BF">
        <w:trPr>
          <w:trHeight w:val="315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C20F53" w:rsidRPr="00C1607B" w:rsidRDefault="00C20F53" w:rsidP="00AB5B48">
      <w:pPr>
        <w:spacing w:before="240" w:after="0"/>
        <w:rPr>
          <w:rFonts w:asciiTheme="majorHAnsi" w:eastAsia="Arial Unicode MS" w:hAnsiTheme="majorHAnsi" w:cstheme="majorHAnsi"/>
          <w:b/>
          <w:color w:val="000000"/>
          <w:sz w:val="28"/>
          <w:szCs w:val="28"/>
          <w:u w:color="000000"/>
          <w:lang w:val="ru-RU" w:eastAsia="ru-RU"/>
        </w:rPr>
      </w:pPr>
    </w:p>
    <w:p w:rsidR="00D914BF" w:rsidRPr="00D914BF" w:rsidRDefault="004E18E2" w:rsidP="00D914BF">
      <w:pPr>
        <w:spacing w:before="240"/>
        <w:rPr>
          <w:rFonts w:asciiTheme="majorHAnsi" w:hAnsiTheme="majorHAnsi" w:cstheme="majorHAnsi"/>
          <w:color w:val="000000" w:themeColor="text1"/>
          <w:sz w:val="24"/>
          <w:szCs w:val="20"/>
          <w:lang w:val="ru-RU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r w:rsidR="00B15471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«Старт» - </w:t>
      </w:r>
      <w:r w:rsidR="00B15471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9</w:t>
      </w:r>
      <w:r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9</w:t>
      </w:r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/</w:t>
      </w:r>
      <w:proofErr w:type="spellStart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міс</w:t>
      </w:r>
      <w:proofErr w:type="spellEnd"/>
    </w:p>
    <w:p w:rsidR="00D914BF" w:rsidRPr="00C1607B" w:rsidRDefault="00D914BF" w:rsidP="00D914BF">
      <w:pPr>
        <w:rPr>
          <w:rFonts w:asciiTheme="majorHAnsi" w:hAnsiTheme="majorHAnsi" w:cstheme="majorHAnsi"/>
          <w:sz w:val="22"/>
          <w:szCs w:val="22"/>
          <w:lang w:val="ru-RU"/>
        </w:rPr>
      </w:pP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Популярні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телеканали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різноманітної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тематики в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цифровій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якості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зображення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та звуку 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D914BF" w:rsidRPr="00C1607B" w:rsidTr="00D914BF">
        <w:trPr>
          <w:trHeight w:val="635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14BF" w:rsidRPr="00D914BF" w:rsidRDefault="00B15471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СТАРТ 9</w:t>
            </w:r>
            <w:bookmarkStart w:id="0" w:name="_GoBack"/>
            <w:bookmarkEnd w:id="0"/>
            <w:r w:rsidR="004E18E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140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Необмежений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доступ до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Olltv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Додаткові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B15471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D914BF" w:rsidRPr="00B15471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4E18E2" w:rsidRDefault="004E18E2" w:rsidP="00D37011">
      <w:pPr>
        <w:pStyle w:val="A3"/>
        <w:widowControl w:val="0"/>
        <w:jc w:val="left"/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</w:pPr>
    </w:p>
    <w:p w:rsidR="00D37011" w:rsidRPr="00D914BF" w:rsidRDefault="004E18E2" w:rsidP="00D37011">
      <w:pPr>
        <w:pStyle w:val="A3"/>
        <w:widowControl w:val="0"/>
        <w:jc w:val="left"/>
        <w:rPr>
          <w:rFonts w:asciiTheme="majorHAnsi" w:hAnsiTheme="majorHAnsi" w:cstheme="majorHAnsi"/>
          <w:b/>
          <w:sz w:val="36"/>
          <w:szCs w:val="36"/>
          <w:lang w:val="uk-UA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 xml:space="preserve"> 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«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Любов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 xml:space="preserve">» - 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2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9 грн/м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і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с</w:t>
      </w:r>
    </w:p>
    <w:p w:rsidR="00D37011" w:rsidRPr="002739C2" w:rsidRDefault="00562ACE" w:rsidP="00D37011">
      <w:pPr>
        <w:pStyle w:val="A3"/>
        <w:widowControl w:val="0"/>
        <w:jc w:val="left"/>
        <w:rPr>
          <w:rFonts w:asciiTheme="majorHAnsi" w:hAnsiTheme="majorHAnsi" w:cstheme="majorHAnsi"/>
          <w:bCs/>
          <w:sz w:val="22"/>
          <w:szCs w:val="22"/>
          <w:lang w:val="uk-UA"/>
        </w:rPr>
      </w:pPr>
      <w:r w:rsidRPr="002739C2">
        <w:rPr>
          <w:rFonts w:asciiTheme="majorHAnsi" w:hAnsiTheme="majorHAnsi" w:cstheme="majorHAnsi"/>
          <w:sz w:val="22"/>
          <w:szCs w:val="22"/>
          <w:lang w:val="uk-UA"/>
        </w:rPr>
        <w:t>Пакет з популярними еротичними телеканалами для дорослих від світових провідних телестудій. Трансляція з 00:00 до 04:00.</w:t>
      </w:r>
    </w:p>
    <w:p w:rsidR="00D37011" w:rsidRPr="00C1607B" w:rsidRDefault="00D37011" w:rsidP="00D37011">
      <w:pPr>
        <w:pStyle w:val="A3"/>
        <w:widowControl w:val="0"/>
        <w:jc w:val="left"/>
        <w:rPr>
          <w:rFonts w:asciiTheme="majorHAnsi" w:hAnsiTheme="majorHAnsi" w:cstheme="majorHAnsi"/>
          <w:lang w:val="uk-UA"/>
        </w:rPr>
      </w:pPr>
    </w:p>
    <w:tbl>
      <w:tblPr>
        <w:tblW w:w="11482" w:type="dxa"/>
        <w:tblInd w:w="-10" w:type="dxa"/>
        <w:tblLook w:val="04A0" w:firstRow="1" w:lastRow="0" w:firstColumn="1" w:lastColumn="0" w:noHBand="0" w:noVBand="1"/>
      </w:tblPr>
      <w:tblGrid>
        <w:gridCol w:w="2790"/>
        <w:gridCol w:w="8692"/>
      </w:tblGrid>
      <w:tr w:rsidR="00D37011" w:rsidRPr="00C1607B" w:rsidTr="001F6C75">
        <w:trPr>
          <w:trHeight w:val="31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8383"/>
            <w:noWrap/>
            <w:vAlign w:val="center"/>
            <w:hideMark/>
          </w:tcPr>
          <w:p w:rsidR="00D37011" w:rsidRPr="00C1607B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8383"/>
            <w:vAlign w:val="center"/>
            <w:hideMark/>
          </w:tcPr>
          <w:p w:rsidR="00D37011" w:rsidRPr="00D914BF" w:rsidRDefault="00562ACE" w:rsidP="00562A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Любов</w:t>
            </w:r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9 </w:t>
            </w:r>
            <w:proofErr w:type="spellStart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D37011" w:rsidRPr="00B15471" w:rsidTr="001F6C75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D37011" w:rsidRPr="001F6C75" w:rsidRDefault="00562ACE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ECE"/>
            <w:noWrap/>
            <w:vAlign w:val="bottom"/>
            <w:hideMark/>
          </w:tcPr>
          <w:p w:rsidR="00D37011" w:rsidRPr="001F6C75" w:rsidRDefault="00562ACE" w:rsidP="00D370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</w:pP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>3 еротичних телеканали (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Erox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HD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,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Barely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Legal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TV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,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Blue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Hustler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) Трансляція з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00:00 до 04:00</w:t>
            </w:r>
          </w:p>
        </w:tc>
      </w:tr>
      <w:tr w:rsidR="00D37011" w:rsidRPr="00B15471" w:rsidTr="001F6C75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D37011" w:rsidRPr="001F6C75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  <w:t>Радіо</w:t>
            </w:r>
            <w:proofErr w:type="spellEnd"/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ECE"/>
            <w:noWrap/>
            <w:vAlign w:val="bottom"/>
            <w:hideMark/>
          </w:tcPr>
          <w:p w:rsidR="00D37011" w:rsidRPr="001F6C75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Популярні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українські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міжнародні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радіостанції</w:t>
            </w:r>
            <w:proofErr w:type="spellEnd"/>
          </w:p>
        </w:tc>
      </w:tr>
    </w:tbl>
    <w:p w:rsidR="00D914BF" w:rsidRDefault="00D914BF" w:rsidP="009B4FCD">
      <w:pPr>
        <w:pStyle w:val="a4"/>
        <w:spacing w:after="0"/>
        <w:ind w:left="643"/>
        <w:jc w:val="center"/>
        <w:rPr>
          <w:rFonts w:asciiTheme="majorHAnsi" w:hAnsiTheme="majorHAnsi" w:cstheme="majorHAnsi"/>
          <w:b/>
          <w:color w:val="000000" w:themeColor="text1"/>
          <w:sz w:val="32"/>
          <w:lang w:val="uk-UA"/>
        </w:rPr>
      </w:pPr>
    </w:p>
    <w:p w:rsidR="009B4FCD" w:rsidRPr="00C1607B" w:rsidRDefault="009B4FCD" w:rsidP="009B4FCD">
      <w:pPr>
        <w:pStyle w:val="a4"/>
        <w:spacing w:after="0"/>
        <w:ind w:left="643"/>
        <w:jc w:val="center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32"/>
          <w:lang w:val="uk-UA"/>
        </w:rPr>
        <w:t>Опис додаткових можливостей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TV-пауза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можливість зупинити прямий ефір на 10 хвилин.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TV-запис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дивіться передачі прайм-тайму і матчі у зручний для Вас час і без реклами. Записана передача відзначена червоним маркером в телепрограмі.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Обране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це список кращих, на думку користувача, телеканалів, фільмів, кліпів або радіостанцій.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Телепрограма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електронний гід за розкладом телеканалів на 7 днів.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Батьківський контроль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обмеження доступу дітей до телеканалів, фільмів і відео.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Звукові доріжки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вибір мови мовлення телеканалу або озвучення фільму.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proofErr w:type="spellStart"/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>Restart</w:t>
      </w:r>
      <w:proofErr w:type="spellEnd"/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 програми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можливість почати перегляд передачі спочатку.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Пошук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зручний і швидкий пошук за змістом програми.</w:t>
      </w:r>
    </w:p>
    <w:p w:rsidR="007D336D" w:rsidRPr="00C1607B" w:rsidRDefault="007D336D" w:rsidP="00C5194F">
      <w:pPr>
        <w:pStyle w:val="A3"/>
        <w:widowControl w:val="0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</w:pPr>
    </w:p>
    <w:p w:rsidR="005E4CB0" w:rsidRPr="00C1607B" w:rsidRDefault="005E4CB0" w:rsidP="00FB383A">
      <w:pPr>
        <w:pStyle w:val="A3"/>
        <w:widowControl w:val="0"/>
        <w:jc w:val="left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C1607B"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  <w:t>КІНОЗАЛИ</w:t>
      </w:r>
      <w:r w:rsidRPr="00C1607B"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  <w:br/>
      </w:r>
      <w:r w:rsidR="0071064C" w:rsidRPr="00C1607B">
        <w:rPr>
          <w:rFonts w:asciiTheme="majorHAnsi" w:eastAsia="Times New Roman" w:hAnsiTheme="majorHAnsi" w:cstheme="majorHAnsi"/>
          <w:bCs/>
          <w:sz w:val="24"/>
        </w:rPr>
        <w:t>(</w:t>
      </w:r>
      <w:proofErr w:type="spellStart"/>
      <w:r w:rsidR="0071064C" w:rsidRPr="00C1607B">
        <w:rPr>
          <w:rFonts w:asciiTheme="majorHAnsi" w:hAnsiTheme="majorHAnsi" w:cstheme="majorHAnsi"/>
        </w:rPr>
        <w:t>спеціально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відібрані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по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жанру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фільми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та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серіали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>)</w:t>
      </w:r>
    </w:p>
    <w:tbl>
      <w:tblPr>
        <w:tblW w:w="10325" w:type="dxa"/>
        <w:tblInd w:w="-231" w:type="dxa"/>
        <w:tblLook w:val="04A0" w:firstRow="1" w:lastRow="0" w:firstColumn="1" w:lastColumn="0" w:noHBand="0" w:noVBand="1"/>
      </w:tblPr>
      <w:tblGrid>
        <w:gridCol w:w="2488"/>
        <w:gridCol w:w="840"/>
        <w:gridCol w:w="1156"/>
        <w:gridCol w:w="1286"/>
        <w:gridCol w:w="1280"/>
        <w:gridCol w:w="1281"/>
        <w:gridCol w:w="997"/>
        <w:gridCol w:w="997"/>
      </w:tblGrid>
      <w:tr w:rsidR="001D2CBE" w:rsidRPr="00C1607B" w:rsidTr="001D2CBE">
        <w:trPr>
          <w:trHeight w:val="5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CBE" w:rsidRPr="00C1607B" w:rsidRDefault="001D2CBE" w:rsidP="005E4C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ru-RU" w:eastAsia="ru-RU"/>
              </w:rPr>
              <w:t>КІНОЗАЛ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Старт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B287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kino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F8C4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Sport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Ultra 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Футбол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Любов</w:t>
            </w:r>
            <w:proofErr w:type="spellEnd"/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Дітям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Комедія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Бойовик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5B1D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  <w:t>Фільми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2CBE" w:rsidRPr="00C1607B" w:rsidRDefault="001D2CBE" w:rsidP="005B1D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  <w:t>Серіли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OLL TV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Ситком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F6C75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F6C75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Жахи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</w:tbl>
    <w:p w:rsidR="005E4CB0" w:rsidRPr="00C1607B" w:rsidRDefault="005E4CB0" w:rsidP="005E4CB0">
      <w:pPr>
        <w:pStyle w:val="A3"/>
        <w:rPr>
          <w:rFonts w:asciiTheme="majorHAnsi" w:eastAsia="Times New Roman" w:hAnsiTheme="majorHAnsi" w:cstheme="majorHAnsi"/>
          <w:b/>
          <w:bCs/>
        </w:rPr>
      </w:pPr>
    </w:p>
    <w:p w:rsidR="00D178ED" w:rsidRPr="00C1607B" w:rsidRDefault="000D13B0" w:rsidP="00800BD1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E4CB0"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</w:p>
    <w:p w:rsidR="00800BD1" w:rsidRPr="00C1607B" w:rsidRDefault="00720225" w:rsidP="00D178E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>Телеканали</w:t>
      </w: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br/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3007"/>
        <w:gridCol w:w="992"/>
        <w:gridCol w:w="1385"/>
        <w:gridCol w:w="1385"/>
        <w:gridCol w:w="1385"/>
        <w:gridCol w:w="3181"/>
      </w:tblGrid>
      <w:tr w:rsidR="006756B4" w:rsidRPr="00C1607B" w:rsidTr="00C1607B">
        <w:trPr>
          <w:trHeight w:val="6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Cinema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Ultra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Розділ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1+1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2+2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Бигуди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ПлюсПлюс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ТЕТ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Униан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36,6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Kvartal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Кус-кус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Rocks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VH1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VH1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Paramount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Enter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-фильм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Zoom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Интер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Піксель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FashionTV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ICTV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Новый канал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Epic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Drama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TV1000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Action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TV1000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Explore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Nature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Megahit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Premiere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Дача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Терра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Трофей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Фауна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Епоха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автомобильный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автомобильный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#Наш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#Наш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НЛО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Украина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Indigo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1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3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Рибалка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Шахтар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Living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Living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Food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Food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Baby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FOX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FOX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Wild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Wild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National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Geographic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Star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Cinema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Star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Family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Cartoon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Boomerang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Club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Club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Vinci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Sci-Fi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Turbo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Junior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Junior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Kids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4Ever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4Ever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EU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EU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Euronews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360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Tune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DocuBox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FilmBox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FilmBox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Arthouse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Gametoon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Polska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International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Polska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Muzyka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International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HD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Lifestyle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Сонце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Прямий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Прямий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Setanta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Zee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Duck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DUCK ТV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Plus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Dorama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Nautical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Sea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OLL.TV Боевик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Детям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Комедия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Мелодрама. Фильмы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Мелодрама. Сериалы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Ужасы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876033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OLL.TV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Ситком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876033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  <w:r w:rsidR="0087603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Амедиатека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sVOD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IVI(Премиум)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sVOD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киевский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112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24 канал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BoutiqueTV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CGTN 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DW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DW  (DE)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(араб)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KBS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KBS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Milady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Rabinovich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O-TV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8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 Перший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UA:Крым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ZIK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Belarus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Винтаж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Караван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Малятко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Current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Обоз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Обоз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Одесса Интернешнл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діловий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Західний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Правда 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Телевсесвіт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ТВ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Київ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UA:Київ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Чорноморська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ЧП.INFO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ЕкоТВ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Еспресо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Еспресо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Южная волна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5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Наталі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Белсат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Промінь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Українського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BD1A6E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Украина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 и Национальные(в двух разделах)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GenuineTV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Toons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Фешн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Украина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ID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ID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Репортер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ТРК 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Київський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Херсон плюс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Телеканал 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Донеччина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ОТВ Днепр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Poltavske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ТРК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Рудана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Відікон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Правда ТУТ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Львів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Алекс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Галичина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33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 7+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Рівне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Чернівці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Чернівецький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промінь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Nashe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ETHNO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козацький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UIN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Bambarbia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Guide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-TV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городской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MostVideo.TV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Port-Mone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Navigator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</w:tbl>
    <w:p w:rsidR="00C5194F" w:rsidRPr="00C1607B" w:rsidRDefault="00C5194F" w:rsidP="00C5194F">
      <w:pPr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01367D" w:rsidRPr="00C1607B" w:rsidRDefault="00C5194F" w:rsidP="00C5194F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                                </w:t>
      </w:r>
      <w:r w:rsidR="0001367D" w:rsidRPr="00C1607B">
        <w:rPr>
          <w:rFonts w:asciiTheme="majorHAnsi" w:hAnsiTheme="majorHAnsi" w:cstheme="majorHAnsi"/>
          <w:b/>
          <w:sz w:val="28"/>
          <w:szCs w:val="28"/>
          <w:lang w:val="uk-UA"/>
        </w:rPr>
        <w:t>СПИСОК РАДІОСТАНЦІЙ</w:t>
      </w:r>
      <w:r w:rsidR="0071064C" w:rsidRPr="00C1607B">
        <w:rPr>
          <w:rFonts w:asciiTheme="majorHAnsi" w:hAnsiTheme="majorHAnsi" w:cstheme="majorHAnsi"/>
          <w:b/>
          <w:sz w:val="28"/>
          <w:szCs w:val="28"/>
          <w:lang w:val="uk-UA"/>
        </w:rPr>
        <w:br/>
      </w:r>
      <w:r w:rsidRPr="00C1607B">
        <w:rPr>
          <w:rFonts w:asciiTheme="majorHAnsi" w:hAnsiTheme="majorHAnsi" w:cstheme="majorHAnsi"/>
          <w:i/>
          <w:lang w:val="uk-UA"/>
        </w:rPr>
        <w:t xml:space="preserve">                                                                    </w:t>
      </w:r>
      <w:r w:rsidR="0071064C" w:rsidRPr="00C1607B">
        <w:rPr>
          <w:rFonts w:asciiTheme="majorHAnsi" w:hAnsiTheme="majorHAnsi" w:cstheme="majorHAnsi"/>
          <w:i/>
          <w:lang w:val="uk-UA"/>
        </w:rPr>
        <w:t xml:space="preserve">   (список радіостанцій може змінюватися)</w:t>
      </w:r>
    </w:p>
    <w:p w:rsidR="0071064C" w:rsidRPr="00C1607B" w:rsidRDefault="0071064C" w:rsidP="00720225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tbl>
      <w:tblPr>
        <w:tblW w:w="7654" w:type="dxa"/>
        <w:tblInd w:w="1413" w:type="dxa"/>
        <w:tblLook w:val="04A0" w:firstRow="1" w:lastRow="0" w:firstColumn="1" w:lastColumn="0" w:noHBand="0" w:noVBand="1"/>
      </w:tblPr>
      <w:tblGrid>
        <w:gridCol w:w="2819"/>
        <w:gridCol w:w="2426"/>
        <w:gridCol w:w="2409"/>
      </w:tblGrid>
      <w:tr w:rsidR="0001367D" w:rsidRPr="00C1607B" w:rsidTr="0001367D">
        <w:trPr>
          <w:trHeight w:val="3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РАДІОСТАНЦІЯ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ЖАНР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ПОВНА НАЗВА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Радіо Люкс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Радіо Максимум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 xml:space="preserve">Хіт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Русское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 xml:space="preserve"> Радіо Україна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DJFM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Ретро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Бізнес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Наше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Nostalgie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АвтоРадіо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Мелодія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Джем FМ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20ft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Країна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Terrace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Hot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40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</w:p>
        </w:tc>
      </w:tr>
      <w:tr w:rsidR="0001367D" w:rsidRPr="00C1607B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lastRenderedPageBreak/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Пятница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Поп, Рок,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НВ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Хаят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Jazz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Музика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90-х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Sport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Океан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Ельзы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Depeche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Mode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Acoustic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only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Кавери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Indie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Сучасні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Найбільші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Hard'n'Heavy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балади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Новий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Рок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Ukrainian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Deep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Digital</w:t>
            </w:r>
            <w:proofErr w:type="spellEnd"/>
          </w:p>
        </w:tc>
      </w:tr>
      <w:tr w:rsidR="0001367D" w:rsidRPr="00C1607B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Русское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"Золотой Граммофон"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Классика Русского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International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Первий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канал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Проминь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Культура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Музичні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ВСРУ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Top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Украинські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народні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Русский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90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TOP 100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Russia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Dance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Acapella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Latino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Classsic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Beatles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lastRenderedPageBreak/>
              <w:t>Trance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Reggae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Скрябин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Queen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Classic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Music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СИТИ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online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Romantic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Fitnes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Поп,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Chillout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Retro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Рабинович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Italia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Rock'n'Roll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Jazz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Blues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Café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Michael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Jackson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</w:tbl>
    <w:p w:rsidR="005E4CB0" w:rsidRPr="00C1607B" w:rsidRDefault="005E4CB0" w:rsidP="00720225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sectPr w:rsidR="005E4CB0" w:rsidRPr="00C1607B" w:rsidSect="0021576F">
      <w:pgSz w:w="12240" w:h="15840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4B3"/>
    <w:multiLevelType w:val="hybridMultilevel"/>
    <w:tmpl w:val="FC12F5F6"/>
    <w:lvl w:ilvl="0" w:tplc="E1AE6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D4210"/>
    <w:multiLevelType w:val="hybridMultilevel"/>
    <w:tmpl w:val="4928D95E"/>
    <w:lvl w:ilvl="0" w:tplc="A408575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D"/>
    <w:rsid w:val="0001367D"/>
    <w:rsid w:val="00051A42"/>
    <w:rsid w:val="00090285"/>
    <w:rsid w:val="000D13B0"/>
    <w:rsid w:val="000D4D4C"/>
    <w:rsid w:val="000F0E4E"/>
    <w:rsid w:val="000F32C8"/>
    <w:rsid w:val="000F64B9"/>
    <w:rsid w:val="000F6729"/>
    <w:rsid w:val="000F7261"/>
    <w:rsid w:val="001113A1"/>
    <w:rsid w:val="001527B6"/>
    <w:rsid w:val="001A7F13"/>
    <w:rsid w:val="001D2CBE"/>
    <w:rsid w:val="001F6C75"/>
    <w:rsid w:val="0021576F"/>
    <w:rsid w:val="0026460F"/>
    <w:rsid w:val="002739C2"/>
    <w:rsid w:val="00287DD8"/>
    <w:rsid w:val="002C5CC9"/>
    <w:rsid w:val="003014D4"/>
    <w:rsid w:val="00330407"/>
    <w:rsid w:val="00341E3E"/>
    <w:rsid w:val="00354201"/>
    <w:rsid w:val="003671F7"/>
    <w:rsid w:val="00367756"/>
    <w:rsid w:val="003722CA"/>
    <w:rsid w:val="003855AC"/>
    <w:rsid w:val="003B55F8"/>
    <w:rsid w:val="00402ECC"/>
    <w:rsid w:val="00413EAF"/>
    <w:rsid w:val="00416E94"/>
    <w:rsid w:val="00437C83"/>
    <w:rsid w:val="004803AE"/>
    <w:rsid w:val="004A16E6"/>
    <w:rsid w:val="004B7A3A"/>
    <w:rsid w:val="004C4159"/>
    <w:rsid w:val="004D359D"/>
    <w:rsid w:val="004E18E2"/>
    <w:rsid w:val="004E4B16"/>
    <w:rsid w:val="00562ACE"/>
    <w:rsid w:val="00586ADF"/>
    <w:rsid w:val="00595536"/>
    <w:rsid w:val="005B1DF2"/>
    <w:rsid w:val="005C690B"/>
    <w:rsid w:val="005E4CB0"/>
    <w:rsid w:val="005E4CE8"/>
    <w:rsid w:val="005F4F2B"/>
    <w:rsid w:val="00611B45"/>
    <w:rsid w:val="0066400A"/>
    <w:rsid w:val="006756B4"/>
    <w:rsid w:val="00675F19"/>
    <w:rsid w:val="0068265A"/>
    <w:rsid w:val="00690E6F"/>
    <w:rsid w:val="006A5799"/>
    <w:rsid w:val="006C02C4"/>
    <w:rsid w:val="0071064C"/>
    <w:rsid w:val="00720225"/>
    <w:rsid w:val="007216A7"/>
    <w:rsid w:val="00740590"/>
    <w:rsid w:val="0074165D"/>
    <w:rsid w:val="0074661D"/>
    <w:rsid w:val="00783023"/>
    <w:rsid w:val="007D336D"/>
    <w:rsid w:val="00800BD1"/>
    <w:rsid w:val="00816AA2"/>
    <w:rsid w:val="008329D7"/>
    <w:rsid w:val="00847537"/>
    <w:rsid w:val="0086663B"/>
    <w:rsid w:val="0087438B"/>
    <w:rsid w:val="00876033"/>
    <w:rsid w:val="00920E99"/>
    <w:rsid w:val="009445CC"/>
    <w:rsid w:val="00972F41"/>
    <w:rsid w:val="009B4FCD"/>
    <w:rsid w:val="00A41827"/>
    <w:rsid w:val="00A85C96"/>
    <w:rsid w:val="00AB5B48"/>
    <w:rsid w:val="00AD1BA5"/>
    <w:rsid w:val="00AE3DC9"/>
    <w:rsid w:val="00AE7DA4"/>
    <w:rsid w:val="00AF2FF7"/>
    <w:rsid w:val="00B0042F"/>
    <w:rsid w:val="00B14226"/>
    <w:rsid w:val="00B15471"/>
    <w:rsid w:val="00B26975"/>
    <w:rsid w:val="00B57A26"/>
    <w:rsid w:val="00B97842"/>
    <w:rsid w:val="00BB7326"/>
    <w:rsid w:val="00BD1A6E"/>
    <w:rsid w:val="00BD310C"/>
    <w:rsid w:val="00BD5504"/>
    <w:rsid w:val="00C1607B"/>
    <w:rsid w:val="00C20F53"/>
    <w:rsid w:val="00C5194F"/>
    <w:rsid w:val="00C929E5"/>
    <w:rsid w:val="00D06743"/>
    <w:rsid w:val="00D178ED"/>
    <w:rsid w:val="00D37011"/>
    <w:rsid w:val="00D370E8"/>
    <w:rsid w:val="00D63B1D"/>
    <w:rsid w:val="00D914BF"/>
    <w:rsid w:val="00DB58BD"/>
    <w:rsid w:val="00DE058F"/>
    <w:rsid w:val="00E97B8F"/>
    <w:rsid w:val="00EA1C07"/>
    <w:rsid w:val="00EC2DD4"/>
    <w:rsid w:val="00EE5EA6"/>
    <w:rsid w:val="00F02D99"/>
    <w:rsid w:val="00F041D7"/>
    <w:rsid w:val="00F204C2"/>
    <w:rsid w:val="00FB383A"/>
    <w:rsid w:val="00FB5253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E311-66CA-4500-8B8C-11D36AC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48"/>
  </w:style>
  <w:style w:type="paragraph" w:styleId="1">
    <w:name w:val="heading 1"/>
    <w:basedOn w:val="a"/>
    <w:next w:val="a"/>
    <w:link w:val="10"/>
    <w:uiPriority w:val="9"/>
    <w:qFormat/>
    <w:rsid w:val="00AB5B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B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B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B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B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B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B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B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720225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u w:color="000000"/>
      <w:lang w:val="ru-RU" w:eastAsia="ru-RU"/>
    </w:rPr>
  </w:style>
  <w:style w:type="paragraph" w:styleId="a4">
    <w:name w:val="List Paragraph"/>
    <w:basedOn w:val="a"/>
    <w:uiPriority w:val="34"/>
    <w:qFormat/>
    <w:rsid w:val="0026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30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023"/>
    <w:rPr>
      <w:color w:val="800080"/>
      <w:u w:val="single"/>
    </w:rPr>
  </w:style>
  <w:style w:type="paragraph" w:customStyle="1" w:styleId="msonormal0">
    <w:name w:val="msonormal"/>
    <w:basedOn w:val="a"/>
    <w:rsid w:val="007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783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0">
    <w:name w:val="xl7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1">
    <w:name w:val="xl71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2">
    <w:name w:val="xl72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3">
    <w:name w:val="xl73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4">
    <w:name w:val="xl74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5">
    <w:name w:val="xl75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6">
    <w:name w:val="xl76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7">
    <w:name w:val="xl77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82">
    <w:name w:val="xl82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972F41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B5B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5B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B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B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5B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B5B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5B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5B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B5B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AB5B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AB5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AB5B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AB5B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AB5B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AB5B48"/>
    <w:rPr>
      <w:b/>
      <w:bCs/>
    </w:rPr>
  </w:style>
  <w:style w:type="character" w:styleId="af0">
    <w:name w:val="Emphasis"/>
    <w:basedOn w:val="a0"/>
    <w:uiPriority w:val="20"/>
    <w:qFormat/>
    <w:rsid w:val="00AB5B48"/>
    <w:rPr>
      <w:i/>
      <w:iCs/>
    </w:rPr>
  </w:style>
  <w:style w:type="paragraph" w:styleId="af1">
    <w:name w:val="No Spacing"/>
    <w:uiPriority w:val="1"/>
    <w:qFormat/>
    <w:rsid w:val="00AB5B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5B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5B4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AB5B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AB5B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AB5B4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AB5B4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B5B4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AB5B48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AB5B48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AB5B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97DA-170C-42FF-A53B-E204DFC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6803</Words>
  <Characters>38783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45496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Вергелес Дмитрий</dc:creator>
  <cp:lastModifiedBy>Денис Дениска</cp:lastModifiedBy>
  <cp:revision>2</cp:revision>
  <cp:lastPrinted>2019-06-12T12:34:00Z</cp:lastPrinted>
  <dcterms:created xsi:type="dcterms:W3CDTF">2020-11-12T12:44:00Z</dcterms:created>
  <dcterms:modified xsi:type="dcterms:W3CDTF">2020-11-12T12:44:00Z</dcterms:modified>
</cp:coreProperties>
</file>